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8D" w:rsidRDefault="000456B7" w:rsidP="000456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Wrightwood</w:t>
      </w:r>
    </w:p>
    <w:p w:rsidR="000456B7" w:rsidRDefault="000456B7" w:rsidP="000456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2015 4</w:t>
      </w:r>
      <w:r w:rsidRPr="000456B7"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Quarter Sales </w:t>
      </w:r>
    </w:p>
    <w:p w:rsidR="000456B7" w:rsidRPr="000456B7" w:rsidRDefault="000456B7" w:rsidP="000456B7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1450F4FE" wp14:editId="2779B943">
            <wp:extent cx="9363075" cy="58388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456B7" w:rsidRPr="000456B7" w:rsidSect="000456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B7"/>
    <w:rsid w:val="000456B7"/>
    <w:rsid w:val="00772E8D"/>
    <w:rsid w:val="00C43724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CB737-E88E-4C84-97D6-0065CC4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66890896"/>
        <c:axId val="466891288"/>
        <c:axId val="0"/>
      </c:bar3DChart>
      <c:catAx>
        <c:axId val="46689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891288"/>
        <c:crosses val="autoZero"/>
        <c:auto val="1"/>
        <c:lblAlgn val="ctr"/>
        <c:lblOffset val="100"/>
        <c:noMultiLvlLbl val="0"/>
      </c:catAx>
      <c:valAx>
        <c:axId val="466891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689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0.15768</cdr:x>
      <cdr:y>0.27732</cdr:y>
    </cdr:from>
    <cdr:to>
      <cdr:x>0.43133</cdr:x>
      <cdr:y>0.31648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619250"/>
          <a:ext cx="25622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2,558</a:t>
          </a:r>
          <a:r>
            <a:rPr lang="en-US" sz="1000" i="1" baseline="0"/>
            <a:t> - Average Year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0.1587</cdr:x>
      <cdr:y>0.34584</cdr:y>
    </cdr:from>
    <cdr:to>
      <cdr:x>0.48423</cdr:x>
      <cdr:y>0.38173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019300"/>
          <a:ext cx="3048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1,950 </a:t>
          </a:r>
          <a:r>
            <a:rPr lang="en-US" sz="1000" i="1"/>
            <a:t>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0.1587</cdr:x>
      <cdr:y>0.40946</cdr:y>
    </cdr:from>
    <cdr:to>
      <cdr:x>0.49237</cdr:x>
      <cdr:y>0.44698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390775"/>
          <a:ext cx="31242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1,758 </a:t>
          </a:r>
          <a:r>
            <a:rPr lang="en-US" sz="1000" i="1" baseline="0"/>
            <a:t>- Average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0.1587</cdr:x>
      <cdr:y>0.47635</cdr:y>
    </cdr:from>
    <cdr:to>
      <cdr:x>0.53408</cdr:x>
      <cdr:y>0.51387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781300"/>
          <a:ext cx="35147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1,864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1968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0.15972</cdr:x>
      <cdr:y>0.54323</cdr:y>
    </cdr:from>
    <cdr:to>
      <cdr:x>0.46592</cdr:x>
      <cdr:y>0.58075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95425" y="3171825"/>
          <a:ext cx="2867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1,323 </a:t>
          </a:r>
          <a:r>
            <a:rPr lang="en-US" sz="1000" i="1" baseline="0"/>
            <a:t>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0.1587</cdr:x>
      <cdr:y>0.60848</cdr:y>
    </cdr:from>
    <cdr:to>
      <cdr:x>0.48321</cdr:x>
      <cdr:y>0.646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552825"/>
          <a:ext cx="3038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1,201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0.1587</cdr:x>
      <cdr:y>0.67537</cdr:y>
    </cdr:from>
    <cdr:to>
      <cdr:x>0.4588</cdr:x>
      <cdr:y>0.70962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943350"/>
          <a:ext cx="28098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1,102</a:t>
          </a:r>
          <a:r>
            <a:rPr lang="en-US" sz="1000" i="1"/>
            <a:t> - Average Year Built </a:t>
          </a:r>
          <a:r>
            <a:rPr lang="en-US" sz="1000" b="1" i="1"/>
            <a:t>1976</a:t>
          </a:r>
        </a:p>
      </cdr:txBody>
    </cdr:sp>
  </cdr:relSizeAnchor>
  <cdr:relSizeAnchor xmlns:cdr="http://schemas.openxmlformats.org/drawingml/2006/chartDrawing">
    <cdr:from>
      <cdr:x>0.15768</cdr:x>
      <cdr:y>0.73899</cdr:y>
    </cdr:from>
    <cdr:to>
      <cdr:x>0.48525</cdr:x>
      <cdr:y>0.77651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314825"/>
          <a:ext cx="30670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825</a:t>
          </a:r>
          <a:r>
            <a:rPr lang="en-US" sz="1000" i="1"/>
            <a:t> - Average Year Built </a:t>
          </a:r>
          <a:r>
            <a:rPr lang="en-US" sz="1000" b="1" i="1"/>
            <a:t>1954</a:t>
          </a:r>
        </a:p>
      </cdr:txBody>
    </cdr:sp>
  </cdr:relSizeAnchor>
  <cdr:relSizeAnchor xmlns:cdr="http://schemas.openxmlformats.org/drawingml/2006/chartDrawing">
    <cdr:from>
      <cdr:x>0.1587</cdr:x>
      <cdr:y>0.8075</cdr:y>
    </cdr:from>
    <cdr:to>
      <cdr:x>0.45066</cdr:x>
      <cdr:y>0.84339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714875"/>
          <a:ext cx="2733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600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1965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0.15972</cdr:x>
      <cdr:y>0.87602</cdr:y>
    </cdr:from>
    <cdr:to>
      <cdr:x>0.44252</cdr:x>
      <cdr:y>0.90865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95425" y="5114925"/>
          <a:ext cx="26479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520</a:t>
          </a:r>
          <a:r>
            <a:rPr lang="en-US" sz="1000" i="1"/>
            <a:t> - Average Year Built </a:t>
          </a:r>
          <a:r>
            <a:rPr lang="en-US" sz="1000" b="1" i="1"/>
            <a:t>1926</a:t>
          </a:r>
        </a:p>
      </cdr:txBody>
    </cdr:sp>
  </cdr:relSizeAnchor>
  <cdr:relSizeAnchor xmlns:cdr="http://schemas.openxmlformats.org/drawingml/2006/chartDrawing">
    <cdr:from>
      <cdr:x>0.1587</cdr:x>
      <cdr:y>0.93638</cdr:y>
    </cdr:from>
    <cdr:to>
      <cdr:x>0.4822</cdr:x>
      <cdr:y>0.97879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467350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568 </a:t>
          </a:r>
          <a:r>
            <a:rPr lang="en-US" sz="1000" i="1"/>
            <a:t>- Average Year Built </a:t>
          </a:r>
          <a:r>
            <a:rPr lang="en-US" sz="1000" b="1" i="1"/>
            <a:t>1940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2016-02-05T19:31:00Z</dcterms:created>
  <dcterms:modified xsi:type="dcterms:W3CDTF">2016-02-05T19:54:00Z</dcterms:modified>
</cp:coreProperties>
</file>